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BF" w:rsidRDefault="007F0DBF" w:rsidP="007F0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</w:t>
      </w:r>
    </w:p>
    <w:p w:rsidR="007F0DBF" w:rsidRDefault="007F0DBF" w:rsidP="007F0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 культура»  1-4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7F0DBF" w:rsidRDefault="007F0DBF" w:rsidP="007F0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(ФГОС)</w:t>
      </w:r>
    </w:p>
    <w:p w:rsidR="007F0DBF" w:rsidRDefault="007F0DBF" w:rsidP="007F0D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DBF" w:rsidRDefault="007F0DBF" w:rsidP="007F0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Рабочая программа по предмету «Физическая культур</w:t>
      </w:r>
      <w:r>
        <w:rPr>
          <w:rFonts w:ascii="Times New Roman" w:hAnsi="Times New Roman" w:cs="Times New Roman"/>
          <w:sz w:val="28"/>
          <w:szCs w:val="28"/>
        </w:rPr>
        <w:t>а» разработана для учащихся  1-4</w:t>
      </w:r>
      <w:r>
        <w:rPr>
          <w:rFonts w:ascii="Times New Roman" w:hAnsi="Times New Roman" w:cs="Times New Roman"/>
          <w:sz w:val="28"/>
          <w:szCs w:val="28"/>
        </w:rPr>
        <w:t xml:space="preserve"> классов на срок действия  образовательной  программы основного общего  образования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на основе примерной программы  по физической культуре, материалам  авторской программы  </w:t>
      </w:r>
      <w:r>
        <w:rPr>
          <w:rFonts w:ascii="Times New Roman" w:hAnsi="Times New Roman" w:cs="Times New Roman"/>
          <w:color w:val="000000"/>
          <w:sz w:val="28"/>
          <w:szCs w:val="24"/>
        </w:rPr>
        <w:t>«Физическая культура» Предметная линия учебников   М.Я. Виленского, В.И. Ляха  (М.: Просвещение, 2019г.)</w:t>
      </w:r>
    </w:p>
    <w:p w:rsidR="007F0DBF" w:rsidRDefault="007F0DBF" w:rsidP="007F0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Предмет  «Физическая культура» изучается на уровне основного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качестве обязательного  в 1-4 классах в общем объёме 262</w:t>
      </w:r>
      <w:r>
        <w:rPr>
          <w:rFonts w:ascii="Times New Roman" w:hAnsi="Times New Roman" w:cs="Times New Roman"/>
          <w:sz w:val="28"/>
          <w:szCs w:val="28"/>
        </w:rPr>
        <w:t xml:space="preserve"> часов (68 часов в год по 2 часу в неделю в каждом классе).</w:t>
      </w:r>
    </w:p>
    <w:p w:rsidR="007F0DBF" w:rsidRDefault="007F0DBF" w:rsidP="007F0DB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работе по данной программе предполагается использование учебников: </w:t>
      </w:r>
    </w:p>
    <w:p w:rsidR="007F0DBF" w:rsidRDefault="007F0DBF" w:rsidP="007F0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культура. 1-4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классы» под ред.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В.И. Ляха  </w:t>
      </w:r>
      <w:r>
        <w:rPr>
          <w:rFonts w:ascii="Times New Roman" w:hAnsi="Times New Roman" w:cs="Times New Roman"/>
          <w:sz w:val="28"/>
          <w:szCs w:val="28"/>
        </w:rPr>
        <w:t>(М.: Просвещение, 2019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0DBF" w:rsidRDefault="007F0DBF" w:rsidP="007F0D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F38" w:rsidRDefault="007F0DBF" w:rsidP="007F0DBF">
      <w:r>
        <w:rPr>
          <w:rFonts w:ascii="Times New Roman" w:hAnsi="Times New Roman" w:cs="Times New Roman"/>
          <w:sz w:val="28"/>
          <w:szCs w:val="28"/>
        </w:rPr>
        <w:t xml:space="preserve">      Структура рабочей программы соответствует Положению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элективных курсов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общеобразовательного учреждения «Основная общеобразовательная школа с. Лубяное-Первое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bookmarkStart w:id="0" w:name="_GoBack"/>
      <w:bookmarkEnd w:id="0"/>
    </w:p>
    <w:sectPr w:rsidR="00F2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DFF"/>
    <w:multiLevelType w:val="hybridMultilevel"/>
    <w:tmpl w:val="92262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14"/>
    <w:rsid w:val="004C7D14"/>
    <w:rsid w:val="007F0DBF"/>
    <w:rsid w:val="00F2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DB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D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Halboy</dc:creator>
  <cp:keywords/>
  <dc:description/>
  <cp:lastModifiedBy>Halboy</cp:lastModifiedBy>
  <cp:revision>3</cp:revision>
  <dcterms:created xsi:type="dcterms:W3CDTF">2020-10-29T09:29:00Z</dcterms:created>
  <dcterms:modified xsi:type="dcterms:W3CDTF">2020-10-29T09:33:00Z</dcterms:modified>
</cp:coreProperties>
</file>